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35" w:type="dxa"/>
        <w:tblInd w:w="279" w:type="dxa"/>
        <w:tblBorders>
          <w:top w:val="single" w:sz="4" w:space="0" w:color="EC5E5E"/>
          <w:left w:val="single" w:sz="4" w:space="0" w:color="EC5E5E"/>
          <w:bottom w:val="single" w:sz="4" w:space="0" w:color="EC5E5E"/>
          <w:insideV w:val="single" w:sz="4" w:space="0" w:color="EC5E5E"/>
        </w:tblBorders>
        <w:tblCellMar>
          <w:left w:w="70" w:type="dxa"/>
          <w:right w:w="70" w:type="dxa"/>
        </w:tblCellMar>
        <w:tblLook w:val="0000" w:firstRow="0" w:lastRow="0" w:firstColumn="0" w:lastColumn="0" w:noHBand="0" w:noVBand="0"/>
      </w:tblPr>
      <w:tblGrid>
        <w:gridCol w:w="3113"/>
        <w:gridCol w:w="8222"/>
      </w:tblGrid>
      <w:tr w:rsidR="00C77268" w:rsidRPr="00847F6D" w14:paraId="40C051FC" w14:textId="77777777" w:rsidTr="000A6F3A">
        <w:trPr>
          <w:trHeight w:val="18848"/>
        </w:trPr>
        <w:tc>
          <w:tcPr>
            <w:tcW w:w="3113" w:type="dxa"/>
          </w:tcPr>
          <w:p w14:paraId="4A59DEC4" w14:textId="77777777" w:rsidR="00D953DD" w:rsidRPr="00D953DD" w:rsidRDefault="00D953DD" w:rsidP="00A01BFE">
            <w:pPr>
              <w:pStyle w:val="EprovincedeQubec"/>
              <w:rPr>
                <w:sz w:val="10"/>
                <w:szCs w:val="10"/>
              </w:rPr>
            </w:pPr>
          </w:p>
          <w:p w14:paraId="51DE94B8" w14:textId="77777777" w:rsidR="00C77268" w:rsidRPr="00E4566A" w:rsidRDefault="000E26D9" w:rsidP="00D953DD">
            <w:pPr>
              <w:pStyle w:val="EprovincedeQubec"/>
              <w:rPr>
                <w:b/>
                <w:bCs/>
              </w:rPr>
            </w:pPr>
            <w:r w:rsidRPr="00E4566A">
              <w:rPr>
                <w:b/>
                <w:bCs/>
              </w:rPr>
              <w:t>Province de québec</w:t>
            </w:r>
          </w:p>
          <w:p w14:paraId="33E3285E" w14:textId="77777777" w:rsidR="000E26D9" w:rsidRPr="00E4566A" w:rsidRDefault="000E26D9" w:rsidP="00D953DD">
            <w:pPr>
              <w:pStyle w:val="EprovincedeQubec"/>
              <w:rPr>
                <w:b/>
                <w:bCs/>
              </w:rPr>
            </w:pPr>
            <w:r w:rsidRPr="00E4566A">
              <w:rPr>
                <w:b/>
                <w:bCs/>
              </w:rPr>
              <w:t>comté de papineau</w:t>
            </w:r>
          </w:p>
          <w:p w14:paraId="74C3F1FF" w14:textId="21B4B3AD" w:rsidR="000E26D9" w:rsidRPr="00F04C15" w:rsidRDefault="00406BB0" w:rsidP="00D953DD">
            <w:pPr>
              <w:pStyle w:val="EprovincedeQubec"/>
              <w:rPr>
                <w:sz w:val="24"/>
                <w:szCs w:val="24"/>
              </w:rPr>
            </w:pPr>
            <w:r w:rsidRPr="00E4566A">
              <w:rPr>
                <w:b/>
                <w:bCs/>
              </w:rPr>
              <w:t>Municipalité de Plaisance</w:t>
            </w:r>
          </w:p>
        </w:tc>
        <w:tc>
          <w:tcPr>
            <w:tcW w:w="8222" w:type="dxa"/>
          </w:tcPr>
          <w:p w14:paraId="1C27B9F3" w14:textId="77777777" w:rsidR="00C77268" w:rsidRPr="00F04C15" w:rsidRDefault="00C77268" w:rsidP="00F04C15">
            <w:pPr>
              <w:tabs>
                <w:tab w:val="left" w:pos="4850"/>
              </w:tabs>
              <w:ind w:left="228" w:right="199"/>
              <w:rPr>
                <w:sz w:val="10"/>
                <w:szCs w:val="10"/>
              </w:rPr>
            </w:pPr>
          </w:p>
          <w:p w14:paraId="78CFB770" w14:textId="77777777" w:rsidR="000E26D9" w:rsidRDefault="000E26D9" w:rsidP="00F04C15">
            <w:pPr>
              <w:tabs>
                <w:tab w:val="left" w:pos="4850"/>
              </w:tabs>
              <w:ind w:left="228" w:right="199"/>
              <w:rPr>
                <w:szCs w:val="24"/>
              </w:rPr>
            </w:pPr>
          </w:p>
          <w:p w14:paraId="414E45D8" w14:textId="2A366048" w:rsidR="000E26D9" w:rsidRPr="00F82623" w:rsidRDefault="000E26D9" w:rsidP="000E26D9">
            <w:pPr>
              <w:numPr>
                <w:ilvl w:val="12"/>
                <w:numId w:val="0"/>
              </w:numPr>
              <w:tabs>
                <w:tab w:val="left" w:pos="3261"/>
              </w:tabs>
              <w:ind w:right="-6"/>
              <w:jc w:val="center"/>
              <w:rPr>
                <w:b/>
                <w:i/>
                <w:sz w:val="28"/>
                <w:u w:val="single"/>
              </w:rPr>
            </w:pPr>
            <w:r w:rsidRPr="00F82623">
              <w:rPr>
                <w:b/>
                <w:i/>
                <w:szCs w:val="24"/>
                <w:u w:val="single"/>
              </w:rPr>
              <w:t>RÈGLEMENT</w:t>
            </w:r>
            <w:r w:rsidRPr="00F82623">
              <w:rPr>
                <w:b/>
                <w:i/>
                <w:sz w:val="28"/>
                <w:u w:val="single"/>
              </w:rPr>
              <w:t xml:space="preserve"> N</w:t>
            </w:r>
            <w:r w:rsidRPr="00662770">
              <w:rPr>
                <w:b/>
                <w:i/>
                <w:sz w:val="28"/>
                <w:u w:val="single"/>
                <w:vertAlign w:val="superscript"/>
              </w:rPr>
              <w:t>O</w:t>
            </w:r>
            <w:r w:rsidRPr="00F82623">
              <w:rPr>
                <w:b/>
                <w:i/>
                <w:sz w:val="28"/>
                <w:u w:val="single"/>
              </w:rPr>
              <w:t xml:space="preserve"> : </w:t>
            </w:r>
            <w:r>
              <w:rPr>
                <w:b/>
                <w:i/>
                <w:sz w:val="28"/>
                <w:u w:val="single"/>
              </w:rPr>
              <w:t>4</w:t>
            </w:r>
            <w:r w:rsidR="00406BB0">
              <w:rPr>
                <w:b/>
                <w:i/>
                <w:sz w:val="28"/>
                <w:u w:val="single"/>
              </w:rPr>
              <w:t>59</w:t>
            </w:r>
            <w:r w:rsidRPr="00F82623">
              <w:rPr>
                <w:b/>
                <w:i/>
                <w:sz w:val="28"/>
                <w:u w:val="single"/>
              </w:rPr>
              <w:t>-</w:t>
            </w:r>
            <w:r>
              <w:rPr>
                <w:b/>
                <w:i/>
                <w:sz w:val="28"/>
                <w:u w:val="single"/>
              </w:rPr>
              <w:t>22</w:t>
            </w:r>
          </w:p>
          <w:p w14:paraId="72DA55BE" w14:textId="77777777" w:rsidR="000E26D9" w:rsidRPr="00280EEA" w:rsidRDefault="000E26D9" w:rsidP="000E26D9">
            <w:pPr>
              <w:numPr>
                <w:ilvl w:val="12"/>
                <w:numId w:val="0"/>
              </w:numPr>
              <w:tabs>
                <w:tab w:val="left" w:pos="3261"/>
              </w:tabs>
              <w:ind w:right="-6"/>
              <w:jc w:val="center"/>
              <w:rPr>
                <w:b/>
                <w:i/>
                <w:sz w:val="28"/>
              </w:rPr>
            </w:pPr>
          </w:p>
          <w:p w14:paraId="3D1857E7" w14:textId="12C0B509" w:rsidR="000E26D9" w:rsidRPr="002309DC" w:rsidRDefault="000E26D9" w:rsidP="000E26D9">
            <w:pPr>
              <w:tabs>
                <w:tab w:val="left" w:pos="0"/>
              </w:tabs>
              <w:jc w:val="center"/>
              <w:rPr>
                <w:rFonts w:ascii="Times Roman" w:hAnsi="Times Roman"/>
                <w:b/>
              </w:rPr>
            </w:pPr>
            <w:r w:rsidRPr="002309DC">
              <w:rPr>
                <w:rFonts w:ascii="Times Roman" w:hAnsi="Times Roman"/>
                <w:b/>
              </w:rPr>
              <w:t>MODIFIANT LE RÈGLEMENT N°</w:t>
            </w:r>
            <w:r w:rsidR="00E03474">
              <w:rPr>
                <w:rFonts w:ascii="Times Roman" w:hAnsi="Times Roman"/>
                <w:b/>
              </w:rPr>
              <w:t>401</w:t>
            </w:r>
            <w:r w:rsidRPr="002309DC">
              <w:rPr>
                <w:rFonts w:ascii="Times Roman" w:hAnsi="Times Roman"/>
                <w:b/>
              </w:rPr>
              <w:t xml:space="preserve">-12 INTITULÉ </w:t>
            </w:r>
          </w:p>
          <w:p w14:paraId="69F118C0" w14:textId="77777777" w:rsidR="000E26D9" w:rsidRPr="002309DC" w:rsidRDefault="000E26D9" w:rsidP="000E26D9">
            <w:pPr>
              <w:tabs>
                <w:tab w:val="left" w:pos="0"/>
              </w:tabs>
              <w:jc w:val="center"/>
              <w:rPr>
                <w:rFonts w:ascii="Times Roman" w:hAnsi="Times Roman"/>
                <w:b/>
              </w:rPr>
            </w:pPr>
            <w:r w:rsidRPr="002309DC">
              <w:rPr>
                <w:rFonts w:ascii="Times Roman" w:hAnsi="Times Roman"/>
                <w:b/>
              </w:rPr>
              <w:t xml:space="preserve">« CODE D’ÉTHIQUE ET DE DÉONTOLOGIE </w:t>
            </w:r>
          </w:p>
          <w:p w14:paraId="614F63CD" w14:textId="77777777" w:rsidR="000E26D9" w:rsidRPr="00662770" w:rsidRDefault="000E26D9" w:rsidP="000E26D9">
            <w:pPr>
              <w:pStyle w:val="ATTENDUQUERGLEMENT"/>
              <w:ind w:left="0" w:right="-6" w:firstLine="0"/>
              <w:jc w:val="center"/>
              <w:rPr>
                <w:b/>
                <w:szCs w:val="24"/>
              </w:rPr>
            </w:pPr>
            <w:r w:rsidRPr="002309DC">
              <w:rPr>
                <w:rFonts w:ascii="Times Roman" w:hAnsi="Times Roman"/>
                <w:b/>
              </w:rPr>
              <w:t>DES EMPLOYÉS MUNICIPAUX »</w:t>
            </w:r>
          </w:p>
          <w:p w14:paraId="3DB49873" w14:textId="77777777" w:rsidR="000E26D9" w:rsidRPr="00D47D1D" w:rsidRDefault="000E26D9" w:rsidP="000E26D9">
            <w:pPr>
              <w:pStyle w:val="attendurglement"/>
              <w:keepLines/>
              <w:suppressAutoHyphens/>
              <w:ind w:left="0" w:right="-6" w:firstLine="0"/>
              <w:rPr>
                <w:szCs w:val="24"/>
              </w:rPr>
            </w:pPr>
          </w:p>
          <w:p w14:paraId="5449399C" w14:textId="77777777" w:rsidR="000E26D9" w:rsidRPr="002309DC" w:rsidRDefault="000E26D9" w:rsidP="0062341B">
            <w:pPr>
              <w:tabs>
                <w:tab w:val="left" w:pos="1350"/>
              </w:tabs>
              <w:ind w:left="1843" w:right="210" w:hanging="1627"/>
              <w:jc w:val="both"/>
              <w:rPr>
                <w:rFonts w:ascii="Times Roman" w:hAnsi="Times Roman"/>
              </w:rPr>
            </w:pPr>
            <w:r w:rsidRPr="005C7499">
              <w:rPr>
                <w:b/>
              </w:rPr>
              <w:t>ATTENDU QUE</w:t>
            </w:r>
            <w:r w:rsidRPr="001E6F66">
              <w:t xml:space="preserve"> </w:t>
            </w:r>
            <w:r w:rsidRPr="002309DC">
              <w:rPr>
                <w:rFonts w:ascii="Times Roman" w:hAnsi="Times Roman"/>
              </w:rPr>
              <w:t>la Loi sur l’éthique et la déontologie municipale en matière municipale (RLRQ c. E-15.1.0.1) crée l’obligation pour toutes les municipalités locales d’adopter un code d’éthique et de déontologie qui énonce les principales valeurs de la Municipalité en matière d’éthique et les règles qui doivent guider la conduite des employés de celle-ci;</w:t>
            </w:r>
          </w:p>
          <w:p w14:paraId="1833FA9A" w14:textId="77777777" w:rsidR="000E26D9" w:rsidRDefault="000E26D9" w:rsidP="0062341B">
            <w:pPr>
              <w:pStyle w:val="attendurglement"/>
              <w:ind w:right="210" w:hanging="1627"/>
            </w:pPr>
          </w:p>
          <w:p w14:paraId="1D21B320" w14:textId="421D0512" w:rsidR="000E26D9" w:rsidRDefault="000E26D9" w:rsidP="0062341B">
            <w:pPr>
              <w:pStyle w:val="ATTENDUQUERGLEMENT"/>
              <w:ind w:left="1843" w:right="210" w:hanging="1627"/>
            </w:pPr>
            <w:r w:rsidRPr="007D3763">
              <w:rPr>
                <w:b/>
              </w:rPr>
              <w:t>ATTENDU QUE</w:t>
            </w:r>
            <w:r w:rsidRPr="007D3763">
              <w:t xml:space="preserve"> </w:t>
            </w:r>
            <w:r>
              <w:t xml:space="preserve">la </w:t>
            </w:r>
            <w:r w:rsidR="001B7C43">
              <w:t>municipalité</w:t>
            </w:r>
            <w:r w:rsidRPr="002309DC">
              <w:rPr>
                <w:rFonts w:ascii="Times Roman" w:hAnsi="Times Roman"/>
              </w:rPr>
              <w:t xml:space="preserve"> a adopté le Règlement n°</w:t>
            </w:r>
            <w:r w:rsidR="001B7C43">
              <w:rPr>
                <w:rFonts w:ascii="Times Roman" w:hAnsi="Times Roman"/>
              </w:rPr>
              <w:t>401</w:t>
            </w:r>
            <w:r w:rsidRPr="002309DC">
              <w:rPr>
                <w:rFonts w:ascii="Times Roman" w:hAnsi="Times Roman"/>
              </w:rPr>
              <w:t>-12 intitulé « Code d’éthique et de déontologie des employés municipaux »;</w:t>
            </w:r>
          </w:p>
          <w:p w14:paraId="30E1898C" w14:textId="77777777" w:rsidR="000E26D9" w:rsidRDefault="000E26D9" w:rsidP="0062341B">
            <w:pPr>
              <w:pStyle w:val="attendurglement"/>
              <w:ind w:left="1701" w:right="210" w:hanging="1627"/>
            </w:pPr>
          </w:p>
          <w:p w14:paraId="57669F2B" w14:textId="1F3F04F1" w:rsidR="000E26D9" w:rsidRDefault="000E26D9" w:rsidP="0062341B">
            <w:pPr>
              <w:pStyle w:val="ATTENDUQUERGLEMENT"/>
              <w:ind w:left="1843" w:right="210" w:hanging="1627"/>
              <w:rPr>
                <w:rFonts w:ascii="Times Roman" w:hAnsi="Times Roman"/>
              </w:rPr>
            </w:pPr>
            <w:r w:rsidRPr="007D3763">
              <w:rPr>
                <w:b/>
              </w:rPr>
              <w:t>ATTENDU QUE</w:t>
            </w:r>
            <w:r>
              <w:t xml:space="preserve"> </w:t>
            </w:r>
            <w:r w:rsidRPr="002309DC">
              <w:rPr>
                <w:rFonts w:ascii="Times Roman" w:hAnsi="Times Roman"/>
              </w:rPr>
              <w:t xml:space="preserve">la </w:t>
            </w:r>
            <w:r w:rsidR="001B7C43">
              <w:rPr>
                <w:rFonts w:ascii="Times Roman" w:hAnsi="Times Roman"/>
              </w:rPr>
              <w:t>municipalité</w:t>
            </w:r>
            <w:r w:rsidRPr="002309DC">
              <w:rPr>
                <w:rFonts w:ascii="Times Roman" w:hAnsi="Times Roman"/>
              </w:rPr>
              <w:t xml:space="preserve"> a adopté le Règlement n°4</w:t>
            </w:r>
            <w:r w:rsidR="00AA2BF3">
              <w:rPr>
                <w:rFonts w:ascii="Times Roman" w:hAnsi="Times Roman"/>
              </w:rPr>
              <w:t>26</w:t>
            </w:r>
            <w:r w:rsidRPr="002309DC">
              <w:rPr>
                <w:rFonts w:ascii="Times Roman" w:hAnsi="Times Roman"/>
              </w:rPr>
              <w:t>-16 intitulé « Règlement modifiant le Règlement n°</w:t>
            </w:r>
            <w:r w:rsidR="00AA2BF3">
              <w:rPr>
                <w:rFonts w:ascii="Times Roman" w:hAnsi="Times Roman"/>
              </w:rPr>
              <w:t>401</w:t>
            </w:r>
            <w:r w:rsidRPr="002309DC">
              <w:rPr>
                <w:rFonts w:ascii="Times Roman" w:hAnsi="Times Roman"/>
              </w:rPr>
              <w:t>-12 intitulé Code d’éthique et de déontologie des employés municipaux ».</w:t>
            </w:r>
          </w:p>
          <w:p w14:paraId="4707F538" w14:textId="17572D6D" w:rsidR="000E26D9" w:rsidRDefault="000E26D9" w:rsidP="0062341B">
            <w:pPr>
              <w:pStyle w:val="ATTENDUQUERGLEMENT"/>
              <w:ind w:left="1843" w:right="210" w:hanging="1627"/>
              <w:rPr>
                <w:rFonts w:ascii="Times Roman" w:hAnsi="Times Roman"/>
              </w:rPr>
            </w:pPr>
          </w:p>
          <w:p w14:paraId="0ADBD3B1" w14:textId="34EEBF7A" w:rsidR="000E26D9" w:rsidRDefault="000E26D9" w:rsidP="0062341B">
            <w:pPr>
              <w:pStyle w:val="ATTENDUQUERGLEMENT"/>
              <w:ind w:left="1843" w:right="210" w:hanging="1627"/>
              <w:rPr>
                <w:rFonts w:ascii="Times Roman" w:hAnsi="Times Roman"/>
              </w:rPr>
            </w:pPr>
            <w:r w:rsidRPr="007D3763">
              <w:rPr>
                <w:b/>
              </w:rPr>
              <w:t>ATTENDU QUE</w:t>
            </w:r>
            <w:r>
              <w:t xml:space="preserve"> </w:t>
            </w:r>
            <w:r w:rsidRPr="002309DC">
              <w:rPr>
                <w:rFonts w:ascii="Times Roman" w:hAnsi="Times Roman"/>
              </w:rPr>
              <w:t xml:space="preserve">la </w:t>
            </w:r>
            <w:r w:rsidR="00AA2BF3">
              <w:rPr>
                <w:rFonts w:ascii="Times Roman" w:hAnsi="Times Roman"/>
              </w:rPr>
              <w:t>municipalité</w:t>
            </w:r>
            <w:r w:rsidRPr="002309DC">
              <w:rPr>
                <w:rFonts w:ascii="Times Roman" w:hAnsi="Times Roman"/>
              </w:rPr>
              <w:t xml:space="preserve"> a adopté le Règlement n°</w:t>
            </w:r>
            <w:r w:rsidR="00DF35AB">
              <w:rPr>
                <w:rFonts w:ascii="Times Roman" w:hAnsi="Times Roman"/>
              </w:rPr>
              <w:t>4</w:t>
            </w:r>
            <w:r w:rsidRPr="002309DC">
              <w:rPr>
                <w:rFonts w:ascii="Times Roman" w:hAnsi="Times Roman"/>
              </w:rPr>
              <w:t>4</w:t>
            </w:r>
            <w:r w:rsidR="00D81BE1">
              <w:rPr>
                <w:rFonts w:ascii="Times Roman" w:hAnsi="Times Roman"/>
              </w:rPr>
              <w:t>3</w:t>
            </w:r>
            <w:r w:rsidRPr="002309DC">
              <w:rPr>
                <w:rFonts w:ascii="Times Roman" w:hAnsi="Times Roman"/>
              </w:rPr>
              <w:t>-201</w:t>
            </w:r>
            <w:r>
              <w:rPr>
                <w:rFonts w:ascii="Times Roman" w:hAnsi="Times Roman"/>
              </w:rPr>
              <w:t>8</w:t>
            </w:r>
            <w:r w:rsidRPr="002309DC">
              <w:rPr>
                <w:rFonts w:ascii="Times Roman" w:hAnsi="Times Roman"/>
              </w:rPr>
              <w:t xml:space="preserve"> intitulé « Règlement modifiant le Règlement n°</w:t>
            </w:r>
            <w:r w:rsidR="008C3374">
              <w:rPr>
                <w:rFonts w:ascii="Times Roman" w:hAnsi="Times Roman"/>
              </w:rPr>
              <w:t>426</w:t>
            </w:r>
            <w:r w:rsidRPr="002309DC">
              <w:rPr>
                <w:rFonts w:ascii="Times Roman" w:hAnsi="Times Roman"/>
              </w:rPr>
              <w:t>-1</w:t>
            </w:r>
            <w:r w:rsidR="008C3374">
              <w:rPr>
                <w:rFonts w:ascii="Times Roman" w:hAnsi="Times Roman"/>
              </w:rPr>
              <w:t>6</w:t>
            </w:r>
            <w:r w:rsidRPr="002309DC">
              <w:rPr>
                <w:rFonts w:ascii="Times Roman" w:hAnsi="Times Roman"/>
              </w:rPr>
              <w:t xml:space="preserve"> intitulé Code d’éthique et de déontologie des employés municipaux ».</w:t>
            </w:r>
          </w:p>
          <w:p w14:paraId="16F51043" w14:textId="77777777" w:rsidR="000E26D9" w:rsidRDefault="000E26D9" w:rsidP="0062341B">
            <w:pPr>
              <w:pStyle w:val="ATTENDUQUERGLEMENT"/>
              <w:ind w:left="1843" w:right="210" w:hanging="1627"/>
            </w:pPr>
          </w:p>
          <w:p w14:paraId="527D936F" w14:textId="6467D6E6" w:rsidR="000E26D9" w:rsidRPr="002309DC" w:rsidRDefault="000E26D9" w:rsidP="0062341B">
            <w:pPr>
              <w:tabs>
                <w:tab w:val="left" w:pos="-142"/>
              </w:tabs>
              <w:ind w:left="1843" w:right="210" w:hanging="1627"/>
              <w:jc w:val="both"/>
              <w:rPr>
                <w:rFonts w:ascii="Times Roman" w:hAnsi="Times Roman"/>
              </w:rPr>
            </w:pPr>
            <w:r w:rsidRPr="002309DC">
              <w:rPr>
                <w:rFonts w:ascii="Times Roman" w:hAnsi="Times Roman"/>
                <w:b/>
                <w:caps/>
              </w:rPr>
              <w:t>ATTENDU que</w:t>
            </w:r>
            <w:r>
              <w:rPr>
                <w:rFonts w:ascii="Times Roman" w:hAnsi="Times Roman"/>
              </w:rPr>
              <w:t xml:space="preserve"> </w:t>
            </w:r>
            <w:r w:rsidRPr="002309DC">
              <w:rPr>
                <w:rFonts w:ascii="Times Roman" w:hAnsi="Times Roman"/>
              </w:rPr>
              <w:t xml:space="preserve">suite à l’adoption de la </w:t>
            </w:r>
            <w:r w:rsidRPr="002309DC">
              <w:rPr>
                <w:rFonts w:ascii="Times Roman" w:hAnsi="Times Roman"/>
                <w:i/>
              </w:rPr>
              <w:t xml:space="preserve">Loi modifiant diverses dispositions législatives concernant le domaine municipal et la société d’habitation du Québec </w:t>
            </w:r>
            <w:r w:rsidRPr="002309DC">
              <w:rPr>
                <w:rFonts w:ascii="Times Roman" w:hAnsi="Times Roman"/>
              </w:rPr>
              <w:t xml:space="preserve">(L.Q. 2018 chapitre 8), la </w:t>
            </w:r>
            <w:r w:rsidR="00BE3A8C">
              <w:rPr>
                <w:rFonts w:ascii="Times Roman" w:hAnsi="Times Roman"/>
              </w:rPr>
              <w:t>municipalité</w:t>
            </w:r>
            <w:r w:rsidRPr="002309DC">
              <w:rPr>
                <w:rFonts w:ascii="Times Roman" w:hAnsi="Times Roman"/>
              </w:rPr>
              <w:t xml:space="preserve"> doit modifier le Code d’éthique et de déontologie des employés municipaux;</w:t>
            </w:r>
          </w:p>
          <w:p w14:paraId="7EAC38C5" w14:textId="77777777" w:rsidR="000E26D9" w:rsidRDefault="000E26D9" w:rsidP="0062341B">
            <w:pPr>
              <w:pStyle w:val="attendurglement"/>
              <w:ind w:left="1701" w:right="210" w:hanging="1627"/>
            </w:pPr>
          </w:p>
          <w:p w14:paraId="1A79B840" w14:textId="71DE590D" w:rsidR="0062341B" w:rsidRDefault="000E26D9" w:rsidP="0062341B">
            <w:pPr>
              <w:pStyle w:val="RAttenduque"/>
              <w:ind w:right="209"/>
            </w:pPr>
            <w:r w:rsidRPr="007D3763">
              <w:rPr>
                <w:b/>
              </w:rPr>
              <w:t>ATTENDU QU</w:t>
            </w:r>
            <w:r>
              <w:t xml:space="preserve">’un </w:t>
            </w:r>
            <w:r w:rsidR="0062341B">
              <w:t xml:space="preserve">avis de motion du présent règlement a été préalablement donné lors d’une séance du conseil tenue le </w:t>
            </w:r>
            <w:r w:rsidR="00F63E26">
              <w:t>4</w:t>
            </w:r>
            <w:r w:rsidR="0062341B">
              <w:t xml:space="preserve"> </w:t>
            </w:r>
            <w:r w:rsidR="00F63E26">
              <w:t>avril</w:t>
            </w:r>
            <w:r w:rsidR="0062341B">
              <w:t xml:space="preserve"> 2022 et que le projet de règlement a été déposé à cette même séance;</w:t>
            </w:r>
          </w:p>
          <w:p w14:paraId="743F6721" w14:textId="77777777" w:rsidR="000E26D9" w:rsidRDefault="000E26D9" w:rsidP="000E26D9">
            <w:pPr>
              <w:pStyle w:val="ATTENDUQUERGLEMENT"/>
            </w:pPr>
          </w:p>
          <w:p w14:paraId="3F6447FC" w14:textId="77777777" w:rsidR="000E26D9" w:rsidRPr="00B22E9C" w:rsidRDefault="000E26D9" w:rsidP="000C0C41">
            <w:pPr>
              <w:pStyle w:val="ATTENDUQUERGLEMENT"/>
              <w:ind w:right="210" w:hanging="1542"/>
              <w:rPr>
                <w:b/>
                <w:bCs/>
              </w:rPr>
            </w:pPr>
            <w:r w:rsidRPr="00B22E9C">
              <w:rPr>
                <w:b/>
                <w:bCs/>
              </w:rPr>
              <w:t xml:space="preserve">ATTENDU </w:t>
            </w:r>
            <w:r w:rsidRPr="00B22E9C">
              <w:rPr>
                <w:bCs/>
              </w:rPr>
              <w:t>QU’</w:t>
            </w:r>
            <w:r>
              <w:rPr>
                <w:bCs/>
              </w:rPr>
              <w:t>a</w:t>
            </w:r>
            <w:r w:rsidRPr="00B22E9C">
              <w:rPr>
                <w:bCs/>
              </w:rPr>
              <w:t>vant l’adoption du présent règlement, mention a été faite de l’objet de celui-ci, de sa portée, de son coût et, s’il y a lieu, du mode de financement et le mode de paiement et de remboursement</w:t>
            </w:r>
          </w:p>
          <w:p w14:paraId="052A7713" w14:textId="77777777" w:rsidR="000E26D9" w:rsidRDefault="000E26D9" w:rsidP="000C0C41">
            <w:pPr>
              <w:pStyle w:val="attendurglement"/>
              <w:ind w:left="1701" w:right="210" w:hanging="1542"/>
            </w:pPr>
          </w:p>
          <w:p w14:paraId="4926D64A" w14:textId="37F58829" w:rsidR="000E26D9" w:rsidRDefault="000E26D9" w:rsidP="000C0C41">
            <w:pPr>
              <w:ind w:left="216" w:right="210"/>
            </w:pPr>
            <w:r w:rsidRPr="007D3763">
              <w:rPr>
                <w:b/>
              </w:rPr>
              <w:t>EN CONSÉQUENCE</w:t>
            </w:r>
            <w:r>
              <w:t>, le Conseil municipal ORDONNE ET STATUE par le présent règlement ainsi qu’il suit, à savoir :</w:t>
            </w:r>
          </w:p>
          <w:p w14:paraId="6175610A" w14:textId="77777777" w:rsidR="00605DA4" w:rsidRDefault="00605DA4" w:rsidP="000C0C41">
            <w:pPr>
              <w:ind w:left="216" w:right="210"/>
            </w:pPr>
          </w:p>
          <w:p w14:paraId="71F7AC2C" w14:textId="77777777" w:rsidR="000E26D9" w:rsidRDefault="000E26D9" w:rsidP="000C0C41">
            <w:pPr>
              <w:pStyle w:val="attendurglement"/>
              <w:ind w:right="210" w:hanging="1542"/>
            </w:pPr>
          </w:p>
          <w:p w14:paraId="00F840D9" w14:textId="77777777" w:rsidR="000E26D9" w:rsidRPr="00F25995" w:rsidRDefault="000E26D9" w:rsidP="000C0C41">
            <w:pPr>
              <w:pStyle w:val="ilestproposattendu"/>
              <w:keepLines/>
              <w:suppressAutoHyphens/>
              <w:ind w:left="216" w:right="210"/>
              <w:rPr>
                <w:b/>
                <w:u w:val="single"/>
              </w:rPr>
            </w:pPr>
            <w:r w:rsidRPr="00F25995">
              <w:rPr>
                <w:b/>
                <w:u w:val="single"/>
              </w:rPr>
              <w:t xml:space="preserve">ARTICLE 1 - PRÉAMBULE </w:t>
            </w:r>
          </w:p>
          <w:p w14:paraId="4EDC8652" w14:textId="77777777" w:rsidR="000E26D9" w:rsidRDefault="000E26D9" w:rsidP="000C0C41">
            <w:pPr>
              <w:pStyle w:val="ilestproposattendu"/>
              <w:keepLines/>
              <w:suppressAutoHyphens/>
              <w:ind w:left="216" w:right="210"/>
            </w:pPr>
          </w:p>
          <w:p w14:paraId="7D19C82F" w14:textId="77777777" w:rsidR="000E26D9" w:rsidRDefault="000E26D9" w:rsidP="000C0C41">
            <w:pPr>
              <w:pStyle w:val="ilestproposattendu"/>
              <w:keepLines/>
              <w:suppressAutoHyphens/>
              <w:ind w:left="216" w:right="210"/>
            </w:pPr>
            <w:r>
              <w:t>Le préambule fait partie intégrante du présent règlement.</w:t>
            </w:r>
          </w:p>
          <w:p w14:paraId="6121BAEB" w14:textId="77777777" w:rsidR="000E26D9" w:rsidRDefault="000E26D9" w:rsidP="000C0C41">
            <w:pPr>
              <w:pStyle w:val="ilestproposattendu"/>
              <w:keepLines/>
              <w:suppressAutoHyphens/>
              <w:ind w:left="216" w:right="210"/>
            </w:pPr>
          </w:p>
          <w:p w14:paraId="660CAF59" w14:textId="77777777" w:rsidR="000E26D9" w:rsidRPr="008C00CF" w:rsidRDefault="000E26D9" w:rsidP="000C0C41">
            <w:pPr>
              <w:pStyle w:val="ilestproposattendu"/>
              <w:keepLines/>
              <w:suppressAutoHyphens/>
              <w:ind w:left="216" w:right="210"/>
              <w:rPr>
                <w:b/>
                <w:u w:val="single"/>
              </w:rPr>
            </w:pPr>
            <w:r w:rsidRPr="008C00CF">
              <w:rPr>
                <w:b/>
                <w:u w:val="single"/>
              </w:rPr>
              <w:t>AR</w:t>
            </w:r>
            <w:r>
              <w:rPr>
                <w:b/>
                <w:u w:val="single"/>
              </w:rPr>
              <w:t>TICLE 2 - TITRE</w:t>
            </w:r>
          </w:p>
          <w:p w14:paraId="0FAFCB57" w14:textId="77777777" w:rsidR="000E26D9" w:rsidRDefault="000E26D9" w:rsidP="000C0C41">
            <w:pPr>
              <w:pStyle w:val="ilestproposattendu"/>
              <w:keepLines/>
              <w:suppressAutoHyphens/>
              <w:ind w:left="216" w:right="210"/>
            </w:pPr>
          </w:p>
          <w:p w14:paraId="6618928F" w14:textId="2657D5A3" w:rsidR="000E26D9" w:rsidRPr="002309DC" w:rsidRDefault="000E26D9" w:rsidP="000C0C41">
            <w:pPr>
              <w:ind w:left="216" w:right="210"/>
              <w:jc w:val="both"/>
              <w:rPr>
                <w:rFonts w:ascii="Times Roman" w:hAnsi="Times Roman"/>
              </w:rPr>
            </w:pPr>
            <w:r>
              <w:t xml:space="preserve">Le présent règlement s’intitule </w:t>
            </w:r>
            <w:r w:rsidRPr="00D074DC">
              <w:rPr>
                <w:rFonts w:ascii="Times Roman" w:hAnsi="Times Roman"/>
                <w:i/>
              </w:rPr>
              <w:t>Règlement n° 4</w:t>
            </w:r>
            <w:r w:rsidR="00F63E26">
              <w:rPr>
                <w:rFonts w:ascii="Times Roman" w:hAnsi="Times Roman"/>
                <w:i/>
              </w:rPr>
              <w:t>59</w:t>
            </w:r>
            <w:r w:rsidRPr="00D074DC">
              <w:rPr>
                <w:rFonts w:ascii="Times Roman" w:hAnsi="Times Roman"/>
                <w:i/>
              </w:rPr>
              <w:t>-</w:t>
            </w:r>
            <w:r w:rsidR="0062341B">
              <w:rPr>
                <w:rFonts w:ascii="Times Roman" w:hAnsi="Times Roman"/>
                <w:i/>
              </w:rPr>
              <w:t>22</w:t>
            </w:r>
            <w:r w:rsidRPr="00D074DC">
              <w:rPr>
                <w:rFonts w:ascii="Times Roman" w:hAnsi="Times Roman"/>
                <w:i/>
              </w:rPr>
              <w:t xml:space="preserve"> modifiant le Règlement n°</w:t>
            </w:r>
            <w:r w:rsidR="00F63E26">
              <w:rPr>
                <w:rFonts w:ascii="Times Roman" w:hAnsi="Times Roman"/>
                <w:i/>
              </w:rPr>
              <w:t>401</w:t>
            </w:r>
            <w:r w:rsidRPr="00D074DC">
              <w:rPr>
                <w:rFonts w:ascii="Times Roman" w:hAnsi="Times Roman"/>
                <w:i/>
              </w:rPr>
              <w:t xml:space="preserve">-12 intitulé </w:t>
            </w:r>
            <w:r w:rsidR="004C105C">
              <w:rPr>
                <w:rFonts w:ascii="Times Roman" w:hAnsi="Times Roman"/>
                <w:i/>
              </w:rPr>
              <w:t>« </w:t>
            </w:r>
            <w:r w:rsidRPr="00D074DC">
              <w:rPr>
                <w:rFonts w:ascii="Times Roman" w:hAnsi="Times Roman"/>
                <w:i/>
              </w:rPr>
              <w:t>Code d’éthique et de déontologie des employés municipaux</w:t>
            </w:r>
            <w:r w:rsidR="004C105C">
              <w:rPr>
                <w:rFonts w:ascii="Times Roman" w:hAnsi="Times Roman"/>
                <w:i/>
              </w:rPr>
              <w:t> »</w:t>
            </w:r>
            <w:r w:rsidRPr="00D074DC">
              <w:rPr>
                <w:rFonts w:ascii="Times Roman" w:hAnsi="Times Roman"/>
                <w:i/>
              </w:rPr>
              <w:t>.</w:t>
            </w:r>
          </w:p>
          <w:p w14:paraId="49D89190" w14:textId="77777777" w:rsidR="000E26D9" w:rsidRDefault="000E26D9" w:rsidP="000C0C41">
            <w:pPr>
              <w:pStyle w:val="ilestproposattendu"/>
              <w:keepLines/>
              <w:suppressAutoHyphens/>
              <w:ind w:left="216" w:right="210"/>
            </w:pPr>
          </w:p>
          <w:p w14:paraId="14550CD8" w14:textId="77777777" w:rsidR="000E26D9" w:rsidRPr="008C00CF" w:rsidRDefault="000E26D9" w:rsidP="000C0C41">
            <w:pPr>
              <w:pStyle w:val="ilestproposattendu"/>
              <w:keepLines/>
              <w:suppressAutoHyphens/>
              <w:ind w:left="216" w:right="210"/>
              <w:rPr>
                <w:b/>
                <w:u w:val="single"/>
              </w:rPr>
            </w:pPr>
            <w:r w:rsidRPr="008C00CF">
              <w:rPr>
                <w:b/>
                <w:u w:val="single"/>
              </w:rPr>
              <w:t>ARTICLE 3 -</w:t>
            </w:r>
            <w:r>
              <w:rPr>
                <w:b/>
                <w:u w:val="single"/>
              </w:rPr>
              <w:t xml:space="preserve"> AJOUT</w:t>
            </w:r>
          </w:p>
          <w:p w14:paraId="1DDA718B" w14:textId="77777777" w:rsidR="000E26D9" w:rsidRDefault="000E26D9" w:rsidP="000C0C41">
            <w:pPr>
              <w:pStyle w:val="ilestproposattendu"/>
              <w:keepLines/>
              <w:suppressAutoHyphens/>
              <w:ind w:left="216" w:right="210"/>
            </w:pPr>
          </w:p>
          <w:p w14:paraId="6042A860" w14:textId="1D28B06E" w:rsidR="000E26D9" w:rsidRDefault="000E26D9" w:rsidP="00B46E1C">
            <w:pPr>
              <w:pStyle w:val="ilestproposattendu"/>
              <w:keepLines/>
              <w:suppressAutoHyphens/>
              <w:ind w:left="216" w:right="210"/>
            </w:pPr>
            <w:r w:rsidRPr="00D074DC">
              <w:t>Le Code d’éthique des employés municipaux est modifié</w:t>
            </w:r>
            <w:r w:rsidR="002B08BE">
              <w:t xml:space="preserve"> à la règle 2 de son article 8 par l’ajout </w:t>
            </w:r>
            <w:r w:rsidR="004E6CE8">
              <w:t>du troisième alinéa suivant</w:t>
            </w:r>
            <w:r w:rsidR="002B08BE">
              <w:t xml:space="preserve"> sous la spécification </w:t>
            </w:r>
            <w:r w:rsidR="00B46E1C">
              <w:t>I</w:t>
            </w:r>
            <w:r w:rsidR="002B08BE" w:rsidRPr="002B08BE">
              <w:rPr>
                <w:b/>
                <w:bCs/>
              </w:rPr>
              <w:t>l est interdit à tout employé</w:t>
            </w:r>
            <w:r w:rsidRPr="00D074DC">
              <w:t xml:space="preserve"> :</w:t>
            </w:r>
          </w:p>
          <w:p w14:paraId="784264A1" w14:textId="77777777" w:rsidR="000E26D9" w:rsidRDefault="000E26D9" w:rsidP="000C0C41">
            <w:pPr>
              <w:pStyle w:val="ilestproposattendu"/>
              <w:keepLines/>
              <w:suppressAutoHyphens/>
              <w:ind w:left="216" w:right="210"/>
            </w:pPr>
          </w:p>
          <w:p w14:paraId="3B4674EB" w14:textId="3DFA4899" w:rsidR="000E26D9" w:rsidRDefault="004E6CE8" w:rsidP="004E6CE8">
            <w:pPr>
              <w:pStyle w:val="ilestproposattendu"/>
              <w:keepLines/>
              <w:tabs>
                <w:tab w:val="left" w:pos="1066"/>
              </w:tabs>
              <w:suppressAutoHyphens/>
              <w:ind w:left="1066" w:right="210" w:hanging="358"/>
            </w:pPr>
            <w:r>
              <w:t>3</w:t>
            </w:r>
            <w:r w:rsidRPr="004E6CE8">
              <w:rPr>
                <w:vertAlign w:val="superscript"/>
              </w:rPr>
              <w:t>o</w:t>
            </w:r>
            <w:r>
              <w:t xml:space="preserve"> </w:t>
            </w:r>
            <w:r>
              <w:tab/>
              <w:t>d’accepter tout don, toute marque d’hospitalité ou tout autre avantage qui est offert par un fournisseur de biens ou de services ou qui peut influencer son indépendance de jugement dans l’exercice de ses fonctions ou qui risque de compromettre son intégrité (art. 16.1, LEDMM).</w:t>
            </w:r>
          </w:p>
          <w:p w14:paraId="19003523" w14:textId="6F1895CC" w:rsidR="000E26D9" w:rsidRPr="00B46E1C" w:rsidRDefault="000E26D9" w:rsidP="000E26D9">
            <w:pPr>
              <w:pStyle w:val="ilestproposattendu"/>
              <w:keepLines/>
              <w:suppressAutoHyphens/>
              <w:ind w:left="0" w:right="-6"/>
              <w:rPr>
                <w:sz w:val="20"/>
              </w:rPr>
            </w:pPr>
          </w:p>
          <w:p w14:paraId="1D3792CC" w14:textId="78074DEF" w:rsidR="00605DA4" w:rsidRPr="004C105C" w:rsidRDefault="00605DA4" w:rsidP="000E26D9">
            <w:pPr>
              <w:pStyle w:val="ilestproposattendu"/>
              <w:keepLines/>
              <w:suppressAutoHyphens/>
              <w:ind w:left="0" w:right="-6"/>
              <w:rPr>
                <w:sz w:val="22"/>
                <w:szCs w:val="22"/>
              </w:rPr>
            </w:pPr>
          </w:p>
          <w:p w14:paraId="38034A6B" w14:textId="77777777" w:rsidR="000E26D9" w:rsidRPr="008C00CF" w:rsidRDefault="000E26D9" w:rsidP="0062341B">
            <w:pPr>
              <w:pStyle w:val="ilestproposattendu"/>
              <w:keepLines/>
              <w:suppressAutoHyphens/>
              <w:ind w:left="216" w:right="210"/>
              <w:rPr>
                <w:b/>
                <w:u w:val="single"/>
              </w:rPr>
            </w:pPr>
            <w:r w:rsidRPr="008C00CF">
              <w:rPr>
                <w:b/>
                <w:u w:val="single"/>
              </w:rPr>
              <w:lastRenderedPageBreak/>
              <w:t xml:space="preserve">ARTICLE 4 </w:t>
            </w:r>
            <w:r>
              <w:rPr>
                <w:b/>
                <w:u w:val="single"/>
              </w:rPr>
              <w:t xml:space="preserve">– </w:t>
            </w:r>
            <w:r w:rsidRPr="002309DC">
              <w:rPr>
                <w:rFonts w:ascii="Times Roman" w:hAnsi="Times Roman"/>
                <w:b/>
                <w:u w:val="single"/>
              </w:rPr>
              <w:t>ENTRÉE EN VIGUEUR</w:t>
            </w:r>
          </w:p>
          <w:p w14:paraId="714AC861" w14:textId="77777777" w:rsidR="000E26D9" w:rsidRDefault="000E26D9" w:rsidP="000E26D9">
            <w:pPr>
              <w:pStyle w:val="ilestproposattendu"/>
              <w:keepLines/>
              <w:suppressAutoHyphens/>
              <w:ind w:left="0" w:right="-6"/>
            </w:pPr>
          </w:p>
          <w:p w14:paraId="36D52CC4" w14:textId="77777777" w:rsidR="0062341B" w:rsidRDefault="0062341B" w:rsidP="0062341B">
            <w:pPr>
              <w:pStyle w:val="Rarticle1TEXTE"/>
              <w:ind w:right="209"/>
            </w:pPr>
            <w:r>
              <w:t>Le présent règlement entrera en vigueur le jour de sa publication conformément à la Loi.</w:t>
            </w:r>
          </w:p>
          <w:p w14:paraId="2B232AC7" w14:textId="2536C834" w:rsidR="0062341B" w:rsidRDefault="0062341B" w:rsidP="0062341B">
            <w:pPr>
              <w:pStyle w:val="Rarticle1TEXTE"/>
            </w:pPr>
          </w:p>
          <w:p w14:paraId="41AB35E0" w14:textId="77777777" w:rsidR="0062341B" w:rsidRDefault="0062341B" w:rsidP="0062341B">
            <w:pPr>
              <w:pStyle w:val="Rarticle1TEXTE"/>
            </w:pPr>
          </w:p>
          <w:p w14:paraId="7F2CEA62" w14:textId="0232541E" w:rsidR="0062341B" w:rsidRDefault="0062341B" w:rsidP="0062341B">
            <w:pPr>
              <w:pStyle w:val="Rarticle1TEXTE"/>
            </w:pPr>
            <w:r>
              <w:t xml:space="preserve">FAIT ET PASSÉ à </w:t>
            </w:r>
            <w:r w:rsidR="00F63E26">
              <w:t>Plaisance</w:t>
            </w:r>
            <w:r>
              <w:t xml:space="preserve">, Québec, ce </w:t>
            </w:r>
            <w:r w:rsidR="00F855D5">
              <w:t>2</w:t>
            </w:r>
            <w:r w:rsidRPr="005E7291">
              <w:rPr>
                <w:vertAlign w:val="superscript"/>
              </w:rPr>
              <w:t>e</w:t>
            </w:r>
            <w:r>
              <w:t xml:space="preserve"> jour d</w:t>
            </w:r>
            <w:r w:rsidR="00F855D5">
              <w:t>e mai</w:t>
            </w:r>
            <w:r w:rsidR="00C74C50">
              <w:t xml:space="preserve"> 202</w:t>
            </w:r>
            <w:r>
              <w:t>2.</w:t>
            </w:r>
          </w:p>
          <w:p w14:paraId="709CD81D" w14:textId="77777777" w:rsidR="000E26D9" w:rsidRDefault="000E26D9" w:rsidP="000E26D9">
            <w:pPr>
              <w:keepLines/>
              <w:tabs>
                <w:tab w:val="left" w:pos="3261"/>
              </w:tabs>
              <w:suppressAutoHyphens/>
              <w:ind w:right="-6"/>
              <w:rPr>
                <w:b/>
              </w:rPr>
            </w:pPr>
          </w:p>
          <w:p w14:paraId="4C1BBCF5" w14:textId="3F3230AD" w:rsidR="000E26D9" w:rsidRDefault="00F855D5" w:rsidP="00857D28">
            <w:pPr>
              <w:keepLines/>
              <w:tabs>
                <w:tab w:val="left" w:pos="1068"/>
                <w:tab w:val="left" w:pos="3762"/>
              </w:tabs>
              <w:suppressAutoHyphens/>
              <w:ind w:right="-6"/>
              <w:rPr>
                <w:b/>
              </w:rPr>
            </w:pPr>
            <w:r>
              <w:rPr>
                <w:b/>
              </w:rPr>
              <w:tab/>
              <w:t xml:space="preserve">AVIS DE MOTION : </w:t>
            </w:r>
            <w:r w:rsidR="00857D28">
              <w:rPr>
                <w:b/>
              </w:rPr>
              <w:tab/>
            </w:r>
            <w:r w:rsidR="00281FF1">
              <w:rPr>
                <w:b/>
              </w:rPr>
              <w:t>4 avril 2022</w:t>
            </w:r>
          </w:p>
          <w:p w14:paraId="0382296E" w14:textId="1EE613DA" w:rsidR="00281FF1" w:rsidRDefault="00281FF1" w:rsidP="00857D28">
            <w:pPr>
              <w:keepLines/>
              <w:tabs>
                <w:tab w:val="left" w:pos="1068"/>
                <w:tab w:val="left" w:pos="3762"/>
              </w:tabs>
              <w:suppressAutoHyphens/>
              <w:ind w:right="-6"/>
              <w:rPr>
                <w:b/>
              </w:rPr>
            </w:pPr>
            <w:r>
              <w:rPr>
                <w:b/>
              </w:rPr>
              <w:tab/>
              <w:t>ADOPTION :</w:t>
            </w:r>
            <w:r>
              <w:rPr>
                <w:b/>
              </w:rPr>
              <w:tab/>
              <w:t>2 mai 2022</w:t>
            </w:r>
          </w:p>
          <w:p w14:paraId="7B945CBF" w14:textId="334761B5" w:rsidR="00281FF1" w:rsidRDefault="00281FF1" w:rsidP="00857D28">
            <w:pPr>
              <w:keepLines/>
              <w:tabs>
                <w:tab w:val="left" w:pos="1068"/>
                <w:tab w:val="left" w:pos="3762"/>
              </w:tabs>
              <w:suppressAutoHyphens/>
              <w:ind w:right="-6"/>
              <w:rPr>
                <w:b/>
              </w:rPr>
            </w:pPr>
            <w:r>
              <w:rPr>
                <w:b/>
              </w:rPr>
              <w:tab/>
              <w:t>PROMULGATION :</w:t>
            </w:r>
            <w:r>
              <w:rPr>
                <w:b/>
              </w:rPr>
              <w:tab/>
            </w:r>
            <w:r w:rsidR="001E7D80">
              <w:rPr>
                <w:b/>
              </w:rPr>
              <w:t>3</w:t>
            </w:r>
            <w:r w:rsidR="00AF54ED">
              <w:rPr>
                <w:b/>
              </w:rPr>
              <w:t xml:space="preserve"> mai 2022</w:t>
            </w:r>
          </w:p>
          <w:p w14:paraId="11BB15D5" w14:textId="51414C24" w:rsidR="00605DA4" w:rsidRDefault="00605DA4" w:rsidP="000E26D9">
            <w:pPr>
              <w:keepLines/>
              <w:tabs>
                <w:tab w:val="left" w:pos="3261"/>
              </w:tabs>
              <w:suppressAutoHyphens/>
              <w:ind w:right="-6"/>
              <w:rPr>
                <w:b/>
              </w:rPr>
            </w:pPr>
          </w:p>
          <w:p w14:paraId="5112F105" w14:textId="77777777" w:rsidR="00605DA4" w:rsidRDefault="00605DA4" w:rsidP="000E26D9">
            <w:pPr>
              <w:keepLines/>
              <w:tabs>
                <w:tab w:val="left" w:pos="3261"/>
              </w:tabs>
              <w:suppressAutoHyphens/>
              <w:ind w:right="-6"/>
              <w:rPr>
                <w:b/>
              </w:rPr>
            </w:pPr>
          </w:p>
          <w:p w14:paraId="16863F73" w14:textId="6C4243C4" w:rsidR="00605DA4" w:rsidRDefault="00657AEF" w:rsidP="00657AEF">
            <w:pPr>
              <w:pStyle w:val="Rarticle1TEXTE"/>
              <w:tabs>
                <w:tab w:val="left" w:pos="4776"/>
              </w:tabs>
            </w:pPr>
            <w:r>
              <w:tab/>
              <w:t>(signé)</w:t>
            </w:r>
          </w:p>
          <w:p w14:paraId="373CEC7B" w14:textId="0A52D5AD" w:rsidR="00605DA4" w:rsidRDefault="00605DA4" w:rsidP="00605DA4">
            <w:pPr>
              <w:pStyle w:val="Rarticle1TEXTE"/>
              <w:tabs>
                <w:tab w:val="left" w:pos="4188"/>
              </w:tabs>
            </w:pPr>
            <w:r>
              <w:rPr>
                <w:noProof/>
              </w:rPr>
              <mc:AlternateContent>
                <mc:Choice Requires="wps">
                  <w:drawing>
                    <wp:anchor distT="0" distB="0" distL="114300" distR="114300" simplePos="0" relativeHeight="251659264" behindDoc="0" locked="0" layoutInCell="1" allowOverlap="1" wp14:anchorId="7CB424CE" wp14:editId="25F4EAA6">
                      <wp:simplePos x="0" y="0"/>
                      <wp:positionH relativeFrom="column">
                        <wp:posOffset>2607310</wp:posOffset>
                      </wp:positionH>
                      <wp:positionV relativeFrom="paragraph">
                        <wp:posOffset>10160</wp:posOffset>
                      </wp:positionV>
                      <wp:extent cx="23622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236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753ED"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3pt,.8pt" to="391.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" strokecolor="black [3213]" strokeweight=".5pt">
                      <v:stroke joinstyle="miter"/>
                    </v:line>
                  </w:pict>
                </mc:Fallback>
              </mc:AlternateContent>
            </w:r>
            <w:r>
              <w:tab/>
            </w:r>
            <w:r w:rsidR="000A34C8">
              <w:t>Micheline Cloutier</w:t>
            </w:r>
          </w:p>
          <w:p w14:paraId="3748EC06" w14:textId="5779F54B" w:rsidR="00605DA4" w:rsidRDefault="00605DA4" w:rsidP="00605DA4">
            <w:pPr>
              <w:pStyle w:val="Rarticle1TEXTE"/>
              <w:tabs>
                <w:tab w:val="left" w:pos="4188"/>
              </w:tabs>
            </w:pPr>
            <w:r>
              <w:tab/>
              <w:t>Maire</w:t>
            </w:r>
            <w:r w:rsidR="000A34C8">
              <w:t>sse</w:t>
            </w:r>
          </w:p>
          <w:p w14:paraId="039364A5" w14:textId="77777777" w:rsidR="00605DA4" w:rsidRDefault="00605DA4" w:rsidP="00605DA4">
            <w:pPr>
              <w:pStyle w:val="Rarticle1TEXTE"/>
              <w:tabs>
                <w:tab w:val="left" w:pos="4188"/>
              </w:tabs>
            </w:pPr>
          </w:p>
          <w:p w14:paraId="4888C5D6" w14:textId="77777777" w:rsidR="00605DA4" w:rsidRDefault="00605DA4" w:rsidP="00605DA4">
            <w:pPr>
              <w:pStyle w:val="Rarticle1TEXTE"/>
              <w:tabs>
                <w:tab w:val="left" w:pos="4188"/>
              </w:tabs>
            </w:pPr>
          </w:p>
          <w:p w14:paraId="100FD070" w14:textId="77777777" w:rsidR="00605DA4" w:rsidRDefault="00605DA4" w:rsidP="00605DA4">
            <w:pPr>
              <w:pStyle w:val="Rarticle1TEXTE"/>
              <w:tabs>
                <w:tab w:val="left" w:pos="4188"/>
              </w:tabs>
            </w:pPr>
          </w:p>
          <w:p w14:paraId="49BC16A7" w14:textId="328BA26E" w:rsidR="00605DA4" w:rsidRDefault="0050648C" w:rsidP="00605DA4">
            <w:pPr>
              <w:pStyle w:val="Rarticle1TEXTE"/>
              <w:tabs>
                <w:tab w:val="left" w:pos="4188"/>
              </w:tabs>
            </w:pPr>
            <w:r>
              <w:tab/>
            </w:r>
            <w:r>
              <w:tab/>
            </w:r>
            <w:r>
              <w:tab/>
              <w:t>(signé)</w:t>
            </w:r>
          </w:p>
          <w:p w14:paraId="4FBDE6D3" w14:textId="02A6A54B" w:rsidR="00605DA4" w:rsidRDefault="00605DA4" w:rsidP="00605DA4">
            <w:pPr>
              <w:tabs>
                <w:tab w:val="left" w:pos="4188"/>
              </w:tabs>
            </w:pPr>
            <w:r>
              <w:rPr>
                <w:noProof/>
              </w:rPr>
              <mc:AlternateContent>
                <mc:Choice Requires="wps">
                  <w:drawing>
                    <wp:anchor distT="0" distB="0" distL="114300" distR="114300" simplePos="0" relativeHeight="251660288" behindDoc="0" locked="0" layoutInCell="1" allowOverlap="1" wp14:anchorId="3FDAA6DD" wp14:editId="42404DD8">
                      <wp:simplePos x="0" y="0"/>
                      <wp:positionH relativeFrom="column">
                        <wp:posOffset>2611755</wp:posOffset>
                      </wp:positionH>
                      <wp:positionV relativeFrom="paragraph">
                        <wp:posOffset>5715</wp:posOffset>
                      </wp:positionV>
                      <wp:extent cx="2362200"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2362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57AAF6"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65pt,.45pt" to="391.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3sQEAAFkDAAAOAAAAZHJzL2Uyb0RvYy54bWysU8tuGzEMvBfoPwi613Ic1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" strokecolor="windowText" strokeweight=".5pt">
                      <v:stroke joinstyle="miter"/>
                    </v:line>
                  </w:pict>
                </mc:Fallback>
              </mc:AlternateContent>
            </w:r>
            <w:r>
              <w:tab/>
            </w:r>
            <w:r w:rsidR="000A34C8">
              <w:t>Chloé Gagnon</w:t>
            </w:r>
          </w:p>
          <w:p w14:paraId="434D048B" w14:textId="5E7BB66D" w:rsidR="00605DA4" w:rsidRDefault="00605DA4" w:rsidP="00605DA4">
            <w:pPr>
              <w:tabs>
                <w:tab w:val="left" w:pos="4188"/>
              </w:tabs>
            </w:pPr>
            <w:r>
              <w:tab/>
              <w:t>Directr</w:t>
            </w:r>
            <w:r w:rsidR="000A34C8">
              <w:t>ice</w:t>
            </w:r>
            <w:r>
              <w:t xml:space="preserve"> général</w:t>
            </w:r>
            <w:r w:rsidR="000A34C8">
              <w:t>e/Greffière-trésorière</w:t>
            </w:r>
          </w:p>
          <w:p w14:paraId="3B1571ED" w14:textId="2CA95FDF" w:rsidR="000E26D9" w:rsidRPr="00F04C15" w:rsidRDefault="000E26D9" w:rsidP="00605DA4">
            <w:pPr>
              <w:pStyle w:val="ilestproposattendu"/>
              <w:keepLines/>
              <w:tabs>
                <w:tab w:val="left" w:pos="2268"/>
              </w:tabs>
              <w:suppressAutoHyphens/>
              <w:ind w:left="2268" w:right="-6" w:hanging="2268"/>
              <w:rPr>
                <w:szCs w:val="24"/>
              </w:rPr>
            </w:pPr>
          </w:p>
        </w:tc>
      </w:tr>
      <w:tr w:rsidR="00F855D5" w:rsidRPr="00847F6D" w14:paraId="1BCE7998" w14:textId="77777777" w:rsidTr="000A6F3A">
        <w:trPr>
          <w:trHeight w:val="18848"/>
        </w:trPr>
        <w:tc>
          <w:tcPr>
            <w:tcW w:w="3113" w:type="dxa"/>
          </w:tcPr>
          <w:p w14:paraId="788C379E" w14:textId="77777777" w:rsidR="00F855D5" w:rsidRPr="00D953DD" w:rsidRDefault="00F855D5" w:rsidP="00857D28">
            <w:pPr>
              <w:pStyle w:val="EprovincedeQubec"/>
              <w:ind w:left="0"/>
              <w:rPr>
                <w:sz w:val="10"/>
                <w:szCs w:val="10"/>
              </w:rPr>
            </w:pPr>
          </w:p>
        </w:tc>
        <w:tc>
          <w:tcPr>
            <w:tcW w:w="8222" w:type="dxa"/>
          </w:tcPr>
          <w:p w14:paraId="363EA1B5" w14:textId="77777777" w:rsidR="00F855D5" w:rsidRPr="00F04C15" w:rsidRDefault="00F855D5" w:rsidP="00F04C15">
            <w:pPr>
              <w:tabs>
                <w:tab w:val="left" w:pos="4850"/>
              </w:tabs>
              <w:ind w:left="228" w:right="199"/>
              <w:rPr>
                <w:sz w:val="10"/>
                <w:szCs w:val="10"/>
              </w:rPr>
            </w:pPr>
          </w:p>
        </w:tc>
      </w:tr>
    </w:tbl>
    <w:p w14:paraId="2D1615ED" w14:textId="77777777" w:rsidR="0050648C" w:rsidRPr="00D953DD" w:rsidRDefault="0050648C" w:rsidP="00847F6D">
      <w:pPr>
        <w:spacing w:after="160" w:line="259" w:lineRule="auto"/>
        <w:rPr>
          <w:sz w:val="10"/>
          <w:szCs w:val="10"/>
        </w:rPr>
      </w:pPr>
    </w:p>
    <w:sectPr w:rsidR="00D9590A" w:rsidRPr="00D953DD" w:rsidSect="000A6F3A">
      <w:headerReference w:type="even" r:id="rId8"/>
      <w:headerReference w:type="default" r:id="rId9"/>
      <w:footerReference w:type="even" r:id="rId10"/>
      <w:footerReference w:type="default" r:id="rId11"/>
      <w:headerReference w:type="first" r:id="rId12"/>
      <w:footerReference w:type="first" r:id="rId13"/>
      <w:pgSz w:w="12242" w:h="20163" w:code="5"/>
      <w:pgMar w:top="652" w:right="340" w:bottom="397" w:left="227" w:header="170" w:footer="170" w:gutter="0"/>
      <w:pgBorders w:offsetFrom="page">
        <w:top w:val="single" w:sz="4" w:space="30" w:color="EC5E5E"/>
        <w:left w:val="single" w:sz="4" w:space="22" w:color="EC5E5E"/>
        <w:bottom w:val="single" w:sz="4" w:space="30" w:color="EC5E5E"/>
        <w:right w:val="single" w:sz="4" w:space="20" w:color="EC5E5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AC755" w14:textId="77777777" w:rsidR="00ED1B14" w:rsidRDefault="00ED1B14" w:rsidP="004779DC">
      <w:r>
        <w:separator/>
      </w:r>
    </w:p>
  </w:endnote>
  <w:endnote w:type="continuationSeparator" w:id="0">
    <w:p w14:paraId="3977DE0A" w14:textId="77777777" w:rsidR="00ED1B14" w:rsidRDefault="00ED1B14" w:rsidP="0047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DA972" w14:textId="77777777" w:rsidR="004779DC" w:rsidRDefault="00477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AA91" w14:textId="77777777" w:rsidR="004779DC" w:rsidRDefault="004779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E247" w14:textId="77777777" w:rsidR="004779DC" w:rsidRDefault="004779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03A2" w14:textId="77777777" w:rsidR="00ED1B14" w:rsidRDefault="00ED1B14" w:rsidP="004779DC">
      <w:r>
        <w:separator/>
      </w:r>
    </w:p>
  </w:footnote>
  <w:footnote w:type="continuationSeparator" w:id="0">
    <w:p w14:paraId="494F87BD" w14:textId="77777777" w:rsidR="00ED1B14" w:rsidRDefault="00ED1B14" w:rsidP="0047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F304" w14:textId="2A5F7926" w:rsidR="004779DC" w:rsidRDefault="004779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4FFE" w14:textId="2BB77FAC" w:rsidR="004779DC" w:rsidRDefault="004779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445F" w14:textId="4EC30339" w:rsidR="004779DC" w:rsidRDefault="00477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37B2C"/>
    <w:multiLevelType w:val="hybridMultilevel"/>
    <w:tmpl w:val="C3C87828"/>
    <w:lvl w:ilvl="0" w:tplc="009016FE">
      <w:start w:val="4"/>
      <w:numFmt w:val="bullet"/>
      <w:lvlText w:val="-"/>
      <w:lvlJc w:val="left"/>
      <w:pPr>
        <w:ind w:left="2345" w:hanging="360"/>
      </w:pPr>
      <w:rPr>
        <w:rFonts w:ascii="Times New Roman" w:eastAsia="Times New Roman" w:hAnsi="Times New Roman" w:cs="Times New Roman" w:hint="default"/>
      </w:rPr>
    </w:lvl>
    <w:lvl w:ilvl="1" w:tplc="0C0C0003">
      <w:start w:val="1"/>
      <w:numFmt w:val="bullet"/>
      <w:lvlText w:val="o"/>
      <w:lvlJc w:val="left"/>
      <w:pPr>
        <w:ind w:left="3065" w:hanging="360"/>
      </w:pPr>
      <w:rPr>
        <w:rFonts w:ascii="Courier New" w:hAnsi="Courier New" w:cs="Courier New" w:hint="default"/>
      </w:rPr>
    </w:lvl>
    <w:lvl w:ilvl="2" w:tplc="0C0C0005">
      <w:start w:val="1"/>
      <w:numFmt w:val="bullet"/>
      <w:lvlText w:val=""/>
      <w:lvlJc w:val="left"/>
      <w:pPr>
        <w:ind w:left="3785" w:hanging="360"/>
      </w:pPr>
      <w:rPr>
        <w:rFonts w:ascii="Wingdings" w:hAnsi="Wingdings" w:hint="default"/>
      </w:rPr>
    </w:lvl>
    <w:lvl w:ilvl="3" w:tplc="0C0C0001">
      <w:start w:val="1"/>
      <w:numFmt w:val="bullet"/>
      <w:lvlText w:val=""/>
      <w:lvlJc w:val="left"/>
      <w:pPr>
        <w:ind w:left="4505" w:hanging="360"/>
      </w:pPr>
      <w:rPr>
        <w:rFonts w:ascii="Symbol" w:hAnsi="Symbol" w:hint="default"/>
      </w:rPr>
    </w:lvl>
    <w:lvl w:ilvl="4" w:tplc="0C0C0003">
      <w:start w:val="1"/>
      <w:numFmt w:val="bullet"/>
      <w:lvlText w:val="o"/>
      <w:lvlJc w:val="left"/>
      <w:pPr>
        <w:ind w:left="5225" w:hanging="360"/>
      </w:pPr>
      <w:rPr>
        <w:rFonts w:ascii="Courier New" w:hAnsi="Courier New" w:cs="Courier New" w:hint="default"/>
      </w:rPr>
    </w:lvl>
    <w:lvl w:ilvl="5" w:tplc="0C0C0005">
      <w:start w:val="1"/>
      <w:numFmt w:val="bullet"/>
      <w:lvlText w:val=""/>
      <w:lvlJc w:val="left"/>
      <w:pPr>
        <w:ind w:left="5945" w:hanging="360"/>
      </w:pPr>
      <w:rPr>
        <w:rFonts w:ascii="Wingdings" w:hAnsi="Wingdings" w:hint="default"/>
      </w:rPr>
    </w:lvl>
    <w:lvl w:ilvl="6" w:tplc="0C0C0001">
      <w:start w:val="1"/>
      <w:numFmt w:val="bullet"/>
      <w:lvlText w:val=""/>
      <w:lvlJc w:val="left"/>
      <w:pPr>
        <w:ind w:left="6665" w:hanging="360"/>
      </w:pPr>
      <w:rPr>
        <w:rFonts w:ascii="Symbol" w:hAnsi="Symbol" w:hint="default"/>
      </w:rPr>
    </w:lvl>
    <w:lvl w:ilvl="7" w:tplc="0C0C0003">
      <w:start w:val="1"/>
      <w:numFmt w:val="bullet"/>
      <w:lvlText w:val="o"/>
      <w:lvlJc w:val="left"/>
      <w:pPr>
        <w:ind w:left="7385" w:hanging="360"/>
      </w:pPr>
      <w:rPr>
        <w:rFonts w:ascii="Courier New" w:hAnsi="Courier New" w:cs="Courier New" w:hint="default"/>
      </w:rPr>
    </w:lvl>
    <w:lvl w:ilvl="8" w:tplc="0C0C0005">
      <w:start w:val="1"/>
      <w:numFmt w:val="bullet"/>
      <w:lvlText w:val=""/>
      <w:lvlJc w:val="left"/>
      <w:pPr>
        <w:ind w:left="8105" w:hanging="360"/>
      </w:pPr>
      <w:rPr>
        <w:rFonts w:ascii="Wingdings" w:hAnsi="Wingdings" w:hint="default"/>
      </w:rPr>
    </w:lvl>
  </w:abstractNum>
  <w:abstractNum w:abstractNumId="1" w15:restartNumberingAfterBreak="0">
    <w:nsid w:val="6F2A692B"/>
    <w:multiLevelType w:val="hybridMultilevel"/>
    <w:tmpl w:val="EDD48F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74C27BA6"/>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32274877">
    <w:abstractNumId w:val="1"/>
  </w:num>
  <w:num w:numId="2" w16cid:durableId="1705977859">
    <w:abstractNumId w:val="2"/>
  </w:num>
  <w:num w:numId="3" w16cid:durableId="47645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D9"/>
    <w:rsid w:val="00002E2E"/>
    <w:rsid w:val="0002550D"/>
    <w:rsid w:val="000709B9"/>
    <w:rsid w:val="0008241E"/>
    <w:rsid w:val="00084E2F"/>
    <w:rsid w:val="000A34C8"/>
    <w:rsid w:val="000A6F3A"/>
    <w:rsid w:val="000C0C41"/>
    <w:rsid w:val="000D7D65"/>
    <w:rsid w:val="000E26D9"/>
    <w:rsid w:val="000F1870"/>
    <w:rsid w:val="00120C53"/>
    <w:rsid w:val="00121AB8"/>
    <w:rsid w:val="001262F1"/>
    <w:rsid w:val="00133592"/>
    <w:rsid w:val="001378E2"/>
    <w:rsid w:val="00162899"/>
    <w:rsid w:val="00185C87"/>
    <w:rsid w:val="001916EA"/>
    <w:rsid w:val="001A4146"/>
    <w:rsid w:val="001A4B12"/>
    <w:rsid w:val="001B7C43"/>
    <w:rsid w:val="001C003A"/>
    <w:rsid w:val="001E7D80"/>
    <w:rsid w:val="00224B8D"/>
    <w:rsid w:val="00265E80"/>
    <w:rsid w:val="002816D0"/>
    <w:rsid w:val="00281FF1"/>
    <w:rsid w:val="002835C5"/>
    <w:rsid w:val="002916CD"/>
    <w:rsid w:val="002B08BE"/>
    <w:rsid w:val="002F4861"/>
    <w:rsid w:val="003459BB"/>
    <w:rsid w:val="003953F4"/>
    <w:rsid w:val="003A33D8"/>
    <w:rsid w:val="003B1307"/>
    <w:rsid w:val="00406BB0"/>
    <w:rsid w:val="0045430C"/>
    <w:rsid w:val="004779DC"/>
    <w:rsid w:val="00481097"/>
    <w:rsid w:val="00490D17"/>
    <w:rsid w:val="004C105C"/>
    <w:rsid w:val="004E6CE8"/>
    <w:rsid w:val="0050648C"/>
    <w:rsid w:val="0051292B"/>
    <w:rsid w:val="0054582F"/>
    <w:rsid w:val="00552278"/>
    <w:rsid w:val="00605BD4"/>
    <w:rsid w:val="00605DA4"/>
    <w:rsid w:val="0062341B"/>
    <w:rsid w:val="00623756"/>
    <w:rsid w:val="00657AEF"/>
    <w:rsid w:val="00684887"/>
    <w:rsid w:val="006C0D14"/>
    <w:rsid w:val="006E1AE8"/>
    <w:rsid w:val="0077197B"/>
    <w:rsid w:val="00771B95"/>
    <w:rsid w:val="00814367"/>
    <w:rsid w:val="00824777"/>
    <w:rsid w:val="00847F6D"/>
    <w:rsid w:val="00857D28"/>
    <w:rsid w:val="00886E29"/>
    <w:rsid w:val="008913AE"/>
    <w:rsid w:val="008C3374"/>
    <w:rsid w:val="008F00C7"/>
    <w:rsid w:val="00933480"/>
    <w:rsid w:val="00946473"/>
    <w:rsid w:val="009A23E1"/>
    <w:rsid w:val="009E2F38"/>
    <w:rsid w:val="009E6E73"/>
    <w:rsid w:val="00A01BFE"/>
    <w:rsid w:val="00A22585"/>
    <w:rsid w:val="00A64046"/>
    <w:rsid w:val="00A741A4"/>
    <w:rsid w:val="00AA2BF3"/>
    <w:rsid w:val="00AD6CF0"/>
    <w:rsid w:val="00AF54ED"/>
    <w:rsid w:val="00B46E1C"/>
    <w:rsid w:val="00B520D5"/>
    <w:rsid w:val="00B525A3"/>
    <w:rsid w:val="00BA7641"/>
    <w:rsid w:val="00BE3A8C"/>
    <w:rsid w:val="00C37DA6"/>
    <w:rsid w:val="00C61ACC"/>
    <w:rsid w:val="00C74C50"/>
    <w:rsid w:val="00C77268"/>
    <w:rsid w:val="00C82D59"/>
    <w:rsid w:val="00CA49A7"/>
    <w:rsid w:val="00CC2AAF"/>
    <w:rsid w:val="00D00E5C"/>
    <w:rsid w:val="00D3314A"/>
    <w:rsid w:val="00D53C75"/>
    <w:rsid w:val="00D81BE1"/>
    <w:rsid w:val="00D953DD"/>
    <w:rsid w:val="00DA70D6"/>
    <w:rsid w:val="00DB28E9"/>
    <w:rsid w:val="00DF35AB"/>
    <w:rsid w:val="00E03474"/>
    <w:rsid w:val="00E25B2F"/>
    <w:rsid w:val="00E268AD"/>
    <w:rsid w:val="00E4566A"/>
    <w:rsid w:val="00ED1B14"/>
    <w:rsid w:val="00F04C15"/>
    <w:rsid w:val="00F152A4"/>
    <w:rsid w:val="00F161B6"/>
    <w:rsid w:val="00F63E26"/>
    <w:rsid w:val="00F73098"/>
    <w:rsid w:val="00F855D5"/>
    <w:rsid w:val="00F97B8E"/>
    <w:rsid w:val="00FC0507"/>
    <w:rsid w:val="00FC3E00"/>
    <w:rsid w:val="00FC4F63"/>
    <w:rsid w:val="00FD0425"/>
    <w:rsid w:val="00FE58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67EC5"/>
  <w15:chartTrackingRefBased/>
  <w15:docId w15:val="{ED9CA519-E433-48C4-BBE1-82386208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D4"/>
    <w:pPr>
      <w:spacing w:after="0" w:line="240" w:lineRule="auto"/>
    </w:pPr>
    <w:rPr>
      <w:rFonts w:eastAsia="Times New Roman" w:cs="Times New Roman"/>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241E"/>
    <w:pPr>
      <w:spacing w:after="160" w:line="259" w:lineRule="auto"/>
      <w:ind w:left="720"/>
      <w:contextualSpacing/>
    </w:pPr>
    <w:rPr>
      <w:rFonts w:eastAsiaTheme="minorHAnsi" w:cstheme="minorBidi"/>
      <w:szCs w:val="22"/>
      <w:lang w:eastAsia="en-US"/>
    </w:rPr>
  </w:style>
  <w:style w:type="paragraph" w:styleId="Textedebulles">
    <w:name w:val="Balloon Text"/>
    <w:basedOn w:val="Normal"/>
    <w:link w:val="TextedebullesCar"/>
    <w:uiPriority w:val="99"/>
    <w:semiHidden/>
    <w:unhideWhenUsed/>
    <w:rsid w:val="0008241E"/>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08241E"/>
    <w:rPr>
      <w:rFonts w:ascii="Segoe UI" w:hAnsi="Segoe UI" w:cs="Segoe UI"/>
      <w:sz w:val="18"/>
      <w:szCs w:val="18"/>
    </w:rPr>
  </w:style>
  <w:style w:type="paragraph" w:styleId="Normalcentr">
    <w:name w:val="Block Text"/>
    <w:basedOn w:val="Normal"/>
    <w:rsid w:val="00605BD4"/>
    <w:pPr>
      <w:ind w:left="4820" w:right="-567" w:hanging="2268"/>
    </w:pPr>
    <w:rPr>
      <w:sz w:val="20"/>
    </w:rPr>
  </w:style>
  <w:style w:type="paragraph" w:customStyle="1" w:styleId="EprovincedeQubec">
    <w:name w:val="E province de Québec"/>
    <w:basedOn w:val="Normal"/>
    <w:rsid w:val="00A01BFE"/>
    <w:pPr>
      <w:ind w:left="79"/>
    </w:pPr>
    <w:rPr>
      <w:caps/>
      <w:sz w:val="20"/>
    </w:rPr>
  </w:style>
  <w:style w:type="paragraph" w:customStyle="1" w:styleId="EAdoptlunanimit">
    <w:name w:val="E Adopté à l'unanimité"/>
    <w:basedOn w:val="Normal"/>
    <w:rsid w:val="00FD0425"/>
    <w:pPr>
      <w:tabs>
        <w:tab w:val="left" w:pos="4842"/>
      </w:tabs>
      <w:spacing w:after="720"/>
      <w:ind w:right="66"/>
    </w:pPr>
    <w:rPr>
      <w:sz w:val="20"/>
    </w:rPr>
  </w:style>
  <w:style w:type="paragraph" w:customStyle="1" w:styleId="ERsolutionNo">
    <w:name w:val="E Résolution No"/>
    <w:basedOn w:val="Normal"/>
    <w:link w:val="ERsolutionNoCar"/>
    <w:qFormat/>
    <w:rsid w:val="00A01BFE"/>
    <w:pPr>
      <w:spacing w:after="240"/>
      <w:ind w:left="31" w:right="66"/>
    </w:pPr>
    <w:rPr>
      <w:sz w:val="20"/>
      <w:u w:val="single"/>
    </w:rPr>
  </w:style>
  <w:style w:type="paragraph" w:customStyle="1" w:styleId="Ecopiecertifieconforme">
    <w:name w:val="E copie certifiée conforme"/>
    <w:basedOn w:val="Normal"/>
    <w:qFormat/>
    <w:rsid w:val="00933480"/>
    <w:pPr>
      <w:spacing w:after="240"/>
      <w:ind w:left="2694" w:right="283"/>
    </w:pPr>
    <w:rPr>
      <w:sz w:val="20"/>
    </w:rPr>
  </w:style>
  <w:style w:type="paragraph" w:customStyle="1" w:styleId="Esign">
    <w:name w:val="E (signé)"/>
    <w:basedOn w:val="Normal"/>
    <w:qFormat/>
    <w:rsid w:val="00933480"/>
    <w:pPr>
      <w:tabs>
        <w:tab w:val="center" w:pos="3828"/>
        <w:tab w:val="center" w:pos="8364"/>
      </w:tabs>
      <w:ind w:left="2694" w:right="-426"/>
    </w:pPr>
    <w:rPr>
      <w:sz w:val="20"/>
    </w:rPr>
  </w:style>
  <w:style w:type="character" w:customStyle="1" w:styleId="ERsolutionNoCar">
    <w:name w:val="E Résolution No Car"/>
    <w:basedOn w:val="Policepardfaut"/>
    <w:link w:val="ERsolutionNo"/>
    <w:rsid w:val="00A01BFE"/>
    <w:rPr>
      <w:rFonts w:eastAsia="Times New Roman" w:cs="Times New Roman"/>
      <w:sz w:val="20"/>
      <w:szCs w:val="20"/>
      <w:u w:val="single"/>
      <w:lang w:eastAsia="fr-CA"/>
    </w:rPr>
  </w:style>
  <w:style w:type="paragraph" w:customStyle="1" w:styleId="Econsidrant">
    <w:name w:val="E considérant"/>
    <w:basedOn w:val="Normal"/>
    <w:qFormat/>
    <w:rsid w:val="00FD0425"/>
    <w:pPr>
      <w:ind w:left="1453" w:hanging="1453"/>
      <w:jc w:val="both"/>
    </w:pPr>
    <w:rPr>
      <w:sz w:val="20"/>
    </w:rPr>
  </w:style>
  <w:style w:type="paragraph" w:customStyle="1" w:styleId="Eque">
    <w:name w:val="E que"/>
    <w:basedOn w:val="Equeconsidrant"/>
    <w:qFormat/>
    <w:rsid w:val="00C61ACC"/>
  </w:style>
  <w:style w:type="paragraph" w:customStyle="1" w:styleId="EIlestpropconsidrant">
    <w:name w:val="E Il est prop (considérant)"/>
    <w:basedOn w:val="Normal"/>
    <w:qFormat/>
    <w:rsid w:val="00FD0425"/>
    <w:pPr>
      <w:ind w:left="3516" w:hanging="2063"/>
      <w:jc w:val="both"/>
    </w:pPr>
    <w:rPr>
      <w:caps/>
      <w:sz w:val="20"/>
    </w:rPr>
  </w:style>
  <w:style w:type="paragraph" w:customStyle="1" w:styleId="Equeconsidrant">
    <w:name w:val="E que (considérant)"/>
    <w:basedOn w:val="Normal"/>
    <w:qFormat/>
    <w:rsid w:val="00FD0425"/>
    <w:pPr>
      <w:ind w:firstLine="1453"/>
      <w:jc w:val="both"/>
    </w:pPr>
    <w:rPr>
      <w:sz w:val="20"/>
    </w:rPr>
  </w:style>
  <w:style w:type="paragraph" w:customStyle="1" w:styleId="Eattenduque">
    <w:name w:val="E attendu que"/>
    <w:basedOn w:val="Normal"/>
    <w:qFormat/>
    <w:rsid w:val="006C0D14"/>
    <w:pPr>
      <w:ind w:left="1453" w:hanging="1453"/>
      <w:jc w:val="both"/>
    </w:pPr>
    <w:rPr>
      <w:sz w:val="20"/>
    </w:rPr>
  </w:style>
  <w:style w:type="paragraph" w:customStyle="1" w:styleId="EIlestpropattenduque">
    <w:name w:val="E Il est prop (attendu que)"/>
    <w:basedOn w:val="Normal"/>
    <w:qFormat/>
    <w:rsid w:val="006C0D14"/>
    <w:pPr>
      <w:ind w:left="3516" w:hanging="2063"/>
      <w:jc w:val="both"/>
    </w:pPr>
    <w:rPr>
      <w:caps/>
      <w:sz w:val="20"/>
    </w:rPr>
  </w:style>
  <w:style w:type="paragraph" w:customStyle="1" w:styleId="Equeattenduque">
    <w:name w:val="E que (attendu que)"/>
    <w:basedOn w:val="Normal"/>
    <w:qFormat/>
    <w:rsid w:val="006C0D14"/>
    <w:pPr>
      <w:ind w:firstLine="1453"/>
      <w:jc w:val="both"/>
    </w:pPr>
    <w:rPr>
      <w:sz w:val="20"/>
    </w:rPr>
  </w:style>
  <w:style w:type="table" w:styleId="Grilledutableau">
    <w:name w:val="Table Grid"/>
    <w:basedOn w:val="TableauNormal"/>
    <w:rsid w:val="00C61ACC"/>
    <w:pPr>
      <w:spacing w:after="0" w:line="240" w:lineRule="auto"/>
    </w:pPr>
    <w:rPr>
      <w:rFonts w:eastAsia="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lestpropos">
    <w:name w:val="E Il est proposé"/>
    <w:basedOn w:val="EIlestpropconsidrant"/>
    <w:qFormat/>
    <w:rsid w:val="00C61ACC"/>
  </w:style>
  <w:style w:type="paragraph" w:customStyle="1" w:styleId="Eattendu">
    <w:name w:val="E attendu"/>
    <w:basedOn w:val="Normal"/>
    <w:qFormat/>
    <w:rsid w:val="006C0D14"/>
    <w:pPr>
      <w:ind w:left="1028" w:hanging="1028"/>
      <w:jc w:val="both"/>
    </w:pPr>
    <w:rPr>
      <w:sz w:val="20"/>
    </w:rPr>
  </w:style>
  <w:style w:type="paragraph" w:customStyle="1" w:styleId="EIlestpropattendu">
    <w:name w:val="E Il est prop (attendu)"/>
    <w:basedOn w:val="Normal"/>
    <w:qFormat/>
    <w:rsid w:val="006C0D14"/>
    <w:pPr>
      <w:ind w:left="1028"/>
    </w:pPr>
    <w:rPr>
      <w:sz w:val="20"/>
    </w:rPr>
  </w:style>
  <w:style w:type="paragraph" w:customStyle="1" w:styleId="Equeattendu">
    <w:name w:val="E que (attendu)"/>
    <w:basedOn w:val="Normal"/>
    <w:qFormat/>
    <w:rsid w:val="006C0D14"/>
    <w:pPr>
      <w:ind w:firstLine="1028"/>
      <w:jc w:val="both"/>
    </w:pPr>
    <w:rPr>
      <w:sz w:val="20"/>
    </w:rPr>
  </w:style>
  <w:style w:type="paragraph" w:customStyle="1" w:styleId="ilestproposattendu">
    <w:name w:val="il est proposé (attendu)"/>
    <w:basedOn w:val="Normal"/>
    <w:rsid w:val="000E26D9"/>
    <w:pPr>
      <w:ind w:left="1191"/>
      <w:jc w:val="both"/>
    </w:pPr>
  </w:style>
  <w:style w:type="paragraph" w:customStyle="1" w:styleId="ATTENDUQUERGLEMENT">
    <w:name w:val="ATTENDU QUE(RÈGLEMENT)"/>
    <w:basedOn w:val="Normal"/>
    <w:rsid w:val="000E26D9"/>
    <w:pPr>
      <w:tabs>
        <w:tab w:val="left" w:pos="3261"/>
      </w:tabs>
      <w:ind w:left="1758" w:hanging="1758"/>
      <w:jc w:val="both"/>
    </w:pPr>
  </w:style>
  <w:style w:type="paragraph" w:customStyle="1" w:styleId="attendurglement">
    <w:name w:val="attendu (règlement)"/>
    <w:basedOn w:val="ATTENDUQUERGLEMENT"/>
    <w:rsid w:val="000E26D9"/>
    <w:pPr>
      <w:ind w:left="1191" w:hanging="1191"/>
    </w:pPr>
  </w:style>
  <w:style w:type="paragraph" w:customStyle="1" w:styleId="RAttenduque">
    <w:name w:val="R Attendu que"/>
    <w:basedOn w:val="Normal"/>
    <w:qFormat/>
    <w:rsid w:val="0062341B"/>
    <w:pPr>
      <w:ind w:left="2062" w:hanging="1843"/>
      <w:jc w:val="both"/>
    </w:pPr>
    <w:rPr>
      <w:rFonts w:eastAsiaTheme="minorHAnsi" w:cstheme="minorBidi"/>
      <w:szCs w:val="24"/>
      <w:lang w:eastAsia="en-US"/>
    </w:rPr>
  </w:style>
  <w:style w:type="paragraph" w:customStyle="1" w:styleId="Rarticle1TEXTE">
    <w:name w:val="R article 1 TEXTE"/>
    <w:basedOn w:val="Normal"/>
    <w:qFormat/>
    <w:rsid w:val="0062341B"/>
    <w:pPr>
      <w:ind w:left="219"/>
      <w:jc w:val="both"/>
    </w:pPr>
    <w:rPr>
      <w:rFonts w:eastAsiaTheme="minorHAnsi" w:cstheme="minorBidi"/>
      <w:szCs w:val="24"/>
      <w:lang w:eastAsia="en-US"/>
    </w:rPr>
  </w:style>
  <w:style w:type="paragraph" w:styleId="En-tte">
    <w:name w:val="header"/>
    <w:basedOn w:val="Normal"/>
    <w:link w:val="En-tteCar"/>
    <w:uiPriority w:val="99"/>
    <w:unhideWhenUsed/>
    <w:rsid w:val="004779DC"/>
    <w:pPr>
      <w:tabs>
        <w:tab w:val="center" w:pos="4320"/>
        <w:tab w:val="right" w:pos="8640"/>
      </w:tabs>
    </w:pPr>
  </w:style>
  <w:style w:type="character" w:customStyle="1" w:styleId="En-tteCar">
    <w:name w:val="En-tête Car"/>
    <w:basedOn w:val="Policepardfaut"/>
    <w:link w:val="En-tte"/>
    <w:uiPriority w:val="99"/>
    <w:rsid w:val="004779DC"/>
    <w:rPr>
      <w:rFonts w:eastAsia="Times New Roman" w:cs="Times New Roman"/>
      <w:szCs w:val="20"/>
      <w:lang w:eastAsia="fr-CA"/>
    </w:rPr>
  </w:style>
  <w:style w:type="paragraph" w:styleId="Pieddepage">
    <w:name w:val="footer"/>
    <w:basedOn w:val="Normal"/>
    <w:link w:val="PieddepageCar"/>
    <w:uiPriority w:val="99"/>
    <w:unhideWhenUsed/>
    <w:rsid w:val="004779DC"/>
    <w:pPr>
      <w:tabs>
        <w:tab w:val="center" w:pos="4320"/>
        <w:tab w:val="right" w:pos="8640"/>
      </w:tabs>
    </w:pPr>
  </w:style>
  <w:style w:type="character" w:customStyle="1" w:styleId="PieddepageCar">
    <w:name w:val="Pied de page Car"/>
    <w:basedOn w:val="Policepardfaut"/>
    <w:link w:val="Pieddepage"/>
    <w:uiPriority w:val="99"/>
    <w:rsid w:val="004779DC"/>
    <w:rPr>
      <w:rFonts w:eastAsia="Times New Roman" w:cs="Times New Roman"/>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e\Documents\Mod&#232;les%20Office%20personnalis&#233;s\feuille%20notari&#233;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32F8-2807-4C17-8982-8F1DC467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feuille notariée</Template>
  <TotalTime>90</TotalTime>
  <Pages>3</Pages>
  <Words>453</Words>
  <Characters>2496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Lemery</dc:creator>
  <cp:keywords/>
  <dc:description/>
  <cp:lastModifiedBy>Anick Tourangeau</cp:lastModifiedBy>
  <cp:revision>23</cp:revision>
  <cp:lastPrinted>2022-03-03T17:12:00Z</cp:lastPrinted>
  <dcterms:created xsi:type="dcterms:W3CDTF">2022-03-23T18:00:00Z</dcterms:created>
  <dcterms:modified xsi:type="dcterms:W3CDTF">2025-05-21T17:18:00Z</dcterms:modified>
</cp:coreProperties>
</file>